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72" w:rsidRDefault="00196EC8" w:rsidP="00196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INFORMACJA O KWALIFIKACJI WOJSKOWEJ W 20</w:t>
      </w:r>
      <w:r w:rsidR="00506590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</w:p>
    <w:p w:rsidR="00196EC8" w:rsidRDefault="00196EC8" w:rsidP="00196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87377" w:rsidRPr="00A87377" w:rsidRDefault="00B04E6F" w:rsidP="00B04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04E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Kwalifikacja wojskowa dla osób zamieszkałych na terenie Powiatu Szczecineckiego zostanie przeprowadzona w okresie od </w:t>
      </w:r>
      <w:r w:rsidR="00506590"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</w:t>
      </w:r>
      <w:r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lutego do </w:t>
      </w:r>
      <w:r w:rsidR="00506590"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</w:t>
      </w:r>
      <w:r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marca 20</w:t>
      </w:r>
      <w:r w:rsidR="00506590"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 </w:t>
      </w:r>
      <w:r w:rsidRPr="004020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</w:t>
      </w:r>
      <w:r w:rsidRPr="00B04E6F">
        <w:rPr>
          <w:rFonts w:ascii="Times New Roman" w:eastAsia="Times New Roman" w:hAnsi="Times New Roman" w:cs="Times New Roman"/>
          <w:b/>
          <w:bCs/>
          <w:sz w:val="24"/>
          <w:szCs w:val="24"/>
        </w:rPr>
        <w:t>.,</w:t>
      </w:r>
      <w:r w:rsidRPr="00A873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87377" w:rsidRPr="00A87377">
        <w:rPr>
          <w:rFonts w:ascii="Times New Roman" w:hAnsi="Times New Roman" w:cs="Times New Roman"/>
          <w:b/>
          <w:sz w:val="24"/>
          <w:szCs w:val="24"/>
        </w:rPr>
        <w:t>od poniedziałku do piątku, z wyjątkiem dni świątecznych</w:t>
      </w:r>
      <w:r w:rsidR="00A8737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87377" w:rsidRPr="00A87377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B04E6F" w:rsidRPr="00B04E6F" w:rsidRDefault="00B04E6F" w:rsidP="00B04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E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Powiatowa Komisja Lekarska będzie pracować w budynku 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Zakładu Obsługi Nieruchomości Powiatu Szczecineckiego, ul. Kościuszki 47-49 (Schronisko Młodzieżowe wejście od strony dawnego </w:t>
      </w:r>
      <w:r w:rsidR="00196E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„</w:t>
      </w:r>
      <w:r w:rsidR="00506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edyka</w:t>
      </w:r>
      <w:r w:rsidR="00196E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”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) w Szczecinku, w godz. od 8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do 12</w:t>
      </w:r>
      <w:r w:rsidRPr="00EC742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="00077EE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077EE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B04E6F" w:rsidRDefault="00A87377" w:rsidP="00B04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377">
        <w:rPr>
          <w:rFonts w:ascii="Times New Roman" w:hAnsi="Times New Roman" w:cs="Times New Roman"/>
          <w:sz w:val="24"/>
          <w:szCs w:val="24"/>
        </w:rPr>
        <w:t xml:space="preserve">Zgodnie z </w:t>
      </w:r>
      <w:r w:rsidR="00196EC8">
        <w:rPr>
          <w:rFonts w:ascii="Times New Roman" w:hAnsi="Times New Roman" w:cs="Times New Roman"/>
          <w:sz w:val="24"/>
          <w:szCs w:val="24"/>
        </w:rPr>
        <w:t>h</w:t>
      </w:r>
      <w:r w:rsidRPr="00A87377">
        <w:rPr>
          <w:rFonts w:ascii="Times New Roman" w:hAnsi="Times New Roman" w:cs="Times New Roman"/>
          <w:sz w:val="24"/>
          <w:szCs w:val="24"/>
        </w:rPr>
        <w:t xml:space="preserve">armonogramem pracy Powiatowej Komisji Lekarskiej w Szczecinku kwalifikacja wojskowa dla mężczyzn podlegających temu obowiązkowi z terenu Gminy </w:t>
      </w:r>
      <w:r>
        <w:rPr>
          <w:rFonts w:ascii="Times New Roman" w:hAnsi="Times New Roman" w:cs="Times New Roman"/>
          <w:sz w:val="24"/>
          <w:szCs w:val="24"/>
        </w:rPr>
        <w:t xml:space="preserve">Barwice </w:t>
      </w:r>
      <w:r w:rsidRPr="00A87377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Pr="00EC742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w dniach </w:t>
      </w:r>
      <w:r w:rsidR="0050659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24 i 25 </w:t>
      </w:r>
      <w:r w:rsidRPr="00EC742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lutego 20</w:t>
      </w:r>
      <w:r w:rsidR="0050659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20</w:t>
      </w:r>
      <w:r w:rsidRPr="00EC742B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r., kobiet w dniu 28 lutego</w:t>
      </w:r>
      <w:r w:rsidRPr="00A87377">
        <w:rPr>
          <w:rFonts w:ascii="Times New Roman" w:hAnsi="Times New Roman" w:cs="Times New Roman"/>
          <w:sz w:val="24"/>
          <w:szCs w:val="24"/>
        </w:rPr>
        <w:t>.</w:t>
      </w:r>
      <w:r w:rsidR="00B04E6F" w:rsidRPr="00B04E6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16BE" w:rsidRDefault="00B116BE" w:rsidP="00B04E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6BE">
        <w:rPr>
          <w:rFonts w:ascii="Times New Roman" w:hAnsi="Times New Roman" w:cs="Times New Roman"/>
          <w:sz w:val="24"/>
          <w:szCs w:val="24"/>
        </w:rPr>
        <w:t xml:space="preserve">Konkretny termin stawiennictwa określony jest w wezwaniu imiennym. </w:t>
      </w:r>
      <w:r w:rsidRPr="00B116BE">
        <w:rPr>
          <w:rFonts w:ascii="Times New Roman" w:hAnsi="Times New Roman" w:cs="Times New Roman"/>
          <w:b/>
          <w:sz w:val="24"/>
          <w:szCs w:val="24"/>
        </w:rPr>
        <w:t>WAŻNE! Należy zapoznać się z pouczeniem znajdującym się na odwrocie wezwania, które zawiera szczegółowe informacje dla osób podlegających kwalifikacji.</w:t>
      </w:r>
    </w:p>
    <w:p w:rsidR="009378DB" w:rsidRDefault="00B116BE" w:rsidP="00B04E6F">
      <w:pPr>
        <w:spacing w:before="100" w:beforeAutospacing="1" w:after="100" w:afterAutospacing="1" w:line="24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B116BE">
        <w:rPr>
          <w:rStyle w:val="Pogrubienie"/>
          <w:rFonts w:ascii="Times New Roman" w:hAnsi="Times New Roman" w:cs="Times New Roman"/>
          <w:sz w:val="24"/>
          <w:szCs w:val="24"/>
        </w:rPr>
        <w:t xml:space="preserve">Brak wezwania nie zwalnia z obowiązku stawiennictwa. Stawiennictwo jest </w:t>
      </w:r>
      <w:r w:rsidRPr="0050659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OBOWIĄZKOWE</w:t>
      </w:r>
      <w:r w:rsidRPr="00B116BE">
        <w:rPr>
          <w:rStyle w:val="Pogrubienie"/>
          <w:rFonts w:ascii="Times New Roman" w:hAnsi="Times New Roman" w:cs="Times New Roman"/>
          <w:sz w:val="24"/>
          <w:szCs w:val="24"/>
        </w:rPr>
        <w:t>.</w:t>
      </w:r>
      <w:r w:rsidR="00F5427E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</w:p>
    <w:p w:rsidR="009378DB" w:rsidRPr="009378DB" w:rsidRDefault="009378DB" w:rsidP="009378DB">
      <w:pPr>
        <w:spacing w:after="120" w:line="240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>W razie niestawienia się do kwalifikacji wojskowej bez uzasadnionej przyczyny, wójt lub burmistrz (prezydent miasta) z urzędu albo na wniosek przewodniczącego powiatowej komisji lekarskiej lub wojskowego komendanta uzupełnień nakłada grzywnę w celu przymuszenia albo zarządza przymusowe doprowadzenie przez Policję do kwalifikacji wojskowej w trybie przepisów o postępowaniu egzekucyjnym w administracji.</w:t>
      </w:r>
    </w:p>
    <w:p w:rsidR="00A87377" w:rsidRDefault="00A87377" w:rsidP="00B04E6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7377">
        <w:rPr>
          <w:rFonts w:ascii="Times New Roman" w:hAnsi="Times New Roman" w:cs="Times New Roman"/>
          <w:b/>
          <w:sz w:val="24"/>
          <w:szCs w:val="24"/>
          <w:u w:val="single"/>
        </w:rPr>
        <w:t>W 20</w:t>
      </w:r>
      <w:r w:rsidR="0050659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A87377">
        <w:rPr>
          <w:rFonts w:ascii="Times New Roman" w:hAnsi="Times New Roman" w:cs="Times New Roman"/>
          <w:b/>
          <w:sz w:val="24"/>
          <w:szCs w:val="24"/>
          <w:u w:val="single"/>
        </w:rPr>
        <w:t xml:space="preserve"> roku obowiązkowej kwalifikacji wojskowej podlegają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A87377" w:rsidRPr="00256851" w:rsidRDefault="00A87377" w:rsidP="00A87377">
      <w:pPr>
        <w:pStyle w:val="Tekstpodstawowy"/>
        <w:numPr>
          <w:ilvl w:val="0"/>
          <w:numId w:val="3"/>
        </w:numPr>
        <w:spacing w:after="120"/>
        <w:jc w:val="both"/>
        <w:rPr>
          <w:b w:val="0"/>
          <w:szCs w:val="24"/>
        </w:rPr>
      </w:pPr>
      <w:r>
        <w:rPr>
          <w:b w:val="0"/>
          <w:szCs w:val="24"/>
        </w:rPr>
        <w:t>mężczyzn urodzonych w 200</w:t>
      </w:r>
      <w:r w:rsidR="00506590">
        <w:rPr>
          <w:b w:val="0"/>
          <w:szCs w:val="24"/>
        </w:rPr>
        <w:t>1</w:t>
      </w:r>
      <w:r w:rsidRPr="00256851">
        <w:rPr>
          <w:b w:val="0"/>
          <w:szCs w:val="24"/>
        </w:rPr>
        <w:t xml:space="preserve"> r.;</w:t>
      </w:r>
    </w:p>
    <w:p w:rsidR="00A87377" w:rsidRPr="00256851" w:rsidRDefault="00A87377" w:rsidP="00A87377">
      <w:pPr>
        <w:pStyle w:val="Tekstpodstawowy"/>
        <w:numPr>
          <w:ilvl w:val="0"/>
          <w:numId w:val="3"/>
        </w:numPr>
        <w:spacing w:after="120"/>
        <w:jc w:val="both"/>
        <w:rPr>
          <w:b w:val="0"/>
          <w:szCs w:val="24"/>
        </w:rPr>
      </w:pPr>
      <w:r w:rsidRPr="00256851">
        <w:rPr>
          <w:b w:val="0"/>
          <w:szCs w:val="24"/>
        </w:rPr>
        <w:t>mę</w:t>
      </w:r>
      <w:r>
        <w:rPr>
          <w:b w:val="0"/>
          <w:szCs w:val="24"/>
        </w:rPr>
        <w:t>żczyzn  urodzonych w latach 199</w:t>
      </w:r>
      <w:r w:rsidR="00506590">
        <w:rPr>
          <w:b w:val="0"/>
          <w:szCs w:val="24"/>
        </w:rPr>
        <w:t>6</w:t>
      </w:r>
      <w:r>
        <w:rPr>
          <w:b w:val="0"/>
          <w:szCs w:val="24"/>
        </w:rPr>
        <w:t xml:space="preserve"> - </w:t>
      </w:r>
      <w:r w:rsidR="00506590">
        <w:rPr>
          <w:b w:val="0"/>
          <w:szCs w:val="24"/>
        </w:rPr>
        <w:t>2000</w:t>
      </w:r>
      <w:r w:rsidRPr="00256851">
        <w:rPr>
          <w:b w:val="0"/>
          <w:szCs w:val="24"/>
        </w:rPr>
        <w:t>,  którzy nie posiadają określonej kategorii zdolności do czynnej służby wojskowej;</w:t>
      </w:r>
    </w:p>
    <w:p w:rsidR="00A87377" w:rsidRPr="00256851" w:rsidRDefault="00A87377" w:rsidP="00A87377">
      <w:pPr>
        <w:pStyle w:val="Tekstpodstawowy"/>
        <w:numPr>
          <w:ilvl w:val="0"/>
          <w:numId w:val="3"/>
        </w:numPr>
        <w:spacing w:after="120"/>
        <w:jc w:val="both"/>
        <w:rPr>
          <w:b w:val="0"/>
          <w:szCs w:val="24"/>
        </w:rPr>
      </w:pPr>
      <w:r>
        <w:rPr>
          <w:b w:val="0"/>
          <w:szCs w:val="24"/>
        </w:rPr>
        <w:t>osoby urodzone w latach 199</w:t>
      </w:r>
      <w:r w:rsidR="00506590">
        <w:rPr>
          <w:b w:val="0"/>
          <w:szCs w:val="24"/>
        </w:rPr>
        <w:t>9</w:t>
      </w:r>
      <w:r>
        <w:rPr>
          <w:b w:val="0"/>
          <w:szCs w:val="24"/>
        </w:rPr>
        <w:t xml:space="preserve"> – </w:t>
      </w:r>
      <w:r w:rsidR="00506590">
        <w:rPr>
          <w:b w:val="0"/>
          <w:szCs w:val="24"/>
        </w:rPr>
        <w:t>2000</w:t>
      </w:r>
      <w:r w:rsidRPr="00256851">
        <w:rPr>
          <w:b w:val="0"/>
          <w:szCs w:val="24"/>
        </w:rPr>
        <w:t xml:space="preserve">, które: </w:t>
      </w:r>
    </w:p>
    <w:p w:rsidR="00A87377" w:rsidRPr="00256851" w:rsidRDefault="00A87377" w:rsidP="00A87377">
      <w:pPr>
        <w:numPr>
          <w:ilvl w:val="0"/>
          <w:numId w:val="2"/>
        </w:numPr>
        <w:spacing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>zostały uznane przez powiatowe komisje lekarskie za czasowo niezdolne do czynnej służby wojskowej ze względu na stan zdrowia, jeżeli okres tej niezdolności upływa przed zakończeniem kwalifikacji wojskowej,</w:t>
      </w:r>
    </w:p>
    <w:p w:rsidR="00A87377" w:rsidRPr="00256851" w:rsidRDefault="00A87377" w:rsidP="00A87377">
      <w:pPr>
        <w:numPr>
          <w:ilvl w:val="0"/>
          <w:numId w:val="2"/>
        </w:numPr>
        <w:spacing w:after="12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>zostały uznane przez powiatowe komisje lekarskie za czasowo niezdolne do czynnej służby wojskowej ze względu na stan zdrowia, jeżeli okres tej niezdolności upływa po zakończeniu kwalifikacji wojskowej i złożyły, w trybie art. 28 ust. 4 i 4b ustawy z dnia 21 listopada 1967 r. o powszechnym obowiązku obrony Rzeczypospolitej Polskiej, wniosek o zmianę kategorii zdolności do czynnej służby wojskowej przed zakończeniem kwalifikacji wojskowej;</w:t>
      </w:r>
    </w:p>
    <w:p w:rsidR="00A87377" w:rsidRPr="00256851" w:rsidRDefault="00A87377" w:rsidP="00A8737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kobiety urodzone w latach 199</w:t>
      </w:r>
      <w:r w:rsidR="0050659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-200</w:t>
      </w:r>
      <w:r w:rsidR="00506590">
        <w:rPr>
          <w:rFonts w:ascii="Times New Roman" w:hAnsi="Times New Roman"/>
          <w:sz w:val="24"/>
          <w:szCs w:val="24"/>
        </w:rPr>
        <w:t>1</w:t>
      </w:r>
      <w:r w:rsidRPr="00256851">
        <w:rPr>
          <w:rFonts w:ascii="Times New Roman" w:hAnsi="Times New Roman"/>
          <w:sz w:val="24"/>
          <w:szCs w:val="24"/>
        </w:rPr>
        <w:t>, posiadające kwalifikacje przydatne do czynnej służby wojskowej, oraz kobiety pobierające naukę w celu uzyskania tych kwalifikacji, które w ro</w:t>
      </w:r>
      <w:r>
        <w:rPr>
          <w:rFonts w:ascii="Times New Roman" w:hAnsi="Times New Roman"/>
          <w:sz w:val="24"/>
          <w:szCs w:val="24"/>
        </w:rPr>
        <w:t>ku szkolnym lub akademickim 201</w:t>
      </w:r>
      <w:r w:rsidR="005065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</w:t>
      </w:r>
      <w:r w:rsidR="00506590">
        <w:rPr>
          <w:rFonts w:ascii="Times New Roman" w:hAnsi="Times New Roman"/>
          <w:sz w:val="24"/>
          <w:szCs w:val="24"/>
        </w:rPr>
        <w:t>20</w:t>
      </w:r>
      <w:r w:rsidRPr="00256851">
        <w:rPr>
          <w:rFonts w:ascii="Times New Roman" w:hAnsi="Times New Roman"/>
          <w:sz w:val="24"/>
          <w:szCs w:val="24"/>
        </w:rPr>
        <w:t xml:space="preserve"> kończą naukę w szkołach lub uczelniach</w:t>
      </w:r>
      <w:r w:rsidR="00F5427E">
        <w:rPr>
          <w:rFonts w:ascii="Times New Roman" w:hAnsi="Times New Roman"/>
          <w:sz w:val="24"/>
          <w:szCs w:val="24"/>
        </w:rPr>
        <w:t xml:space="preserve"> </w:t>
      </w:r>
      <w:r w:rsidRPr="00256851">
        <w:rPr>
          <w:rFonts w:ascii="Times New Roman" w:hAnsi="Times New Roman"/>
          <w:sz w:val="24"/>
          <w:szCs w:val="24"/>
        </w:rPr>
        <w:t xml:space="preserve">medycznych i weterynaryjnych oraz na kierunkach psychologicznych, albo </w:t>
      </w:r>
      <w:r w:rsidRPr="00256851">
        <w:rPr>
          <w:rFonts w:ascii="Times New Roman" w:hAnsi="Times New Roman"/>
          <w:sz w:val="24"/>
          <w:szCs w:val="24"/>
        </w:rPr>
        <w:lastRenderedPageBreak/>
        <w:t xml:space="preserve">będące studentkami lub absolwentkami tych szkół lub kierunków, o których mowa </w:t>
      </w:r>
      <w:r w:rsidR="00F5427E">
        <w:rPr>
          <w:rFonts w:ascii="Times New Roman" w:hAnsi="Times New Roman"/>
          <w:sz w:val="24"/>
          <w:szCs w:val="24"/>
        </w:rPr>
        <w:t xml:space="preserve">             </w:t>
      </w:r>
      <w:r w:rsidRPr="00256851">
        <w:rPr>
          <w:rFonts w:ascii="Times New Roman" w:hAnsi="Times New Roman"/>
          <w:sz w:val="24"/>
          <w:szCs w:val="24"/>
        </w:rPr>
        <w:t>w § 2 rozporządzenia Rady Ministrów z dnia 28 kwietnia 2017 r. w sprawie wskazania grup kobiet poddawanych obowiązkowi stawienia się do kwalifikacji wojskowej (</w:t>
      </w:r>
      <w:proofErr w:type="spellStart"/>
      <w:r w:rsidRPr="00256851">
        <w:rPr>
          <w:rFonts w:ascii="Times New Roman" w:hAnsi="Times New Roman"/>
          <w:sz w:val="24"/>
          <w:szCs w:val="24"/>
        </w:rPr>
        <w:t>Dz.U</w:t>
      </w:r>
      <w:proofErr w:type="spellEnd"/>
      <w:r w:rsidRPr="00256851">
        <w:rPr>
          <w:rFonts w:ascii="Times New Roman" w:hAnsi="Times New Roman"/>
          <w:sz w:val="24"/>
          <w:szCs w:val="24"/>
        </w:rPr>
        <w:t>. z 2017 r., poz. 944);</w:t>
      </w:r>
    </w:p>
    <w:p w:rsidR="00A87377" w:rsidRDefault="00A87377" w:rsidP="00A87377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>osoby, które ukończyły 18 lat życia i zgłosiły się</w:t>
      </w:r>
      <w:r>
        <w:rPr>
          <w:rFonts w:ascii="Times New Roman" w:hAnsi="Times New Roman"/>
          <w:sz w:val="24"/>
          <w:szCs w:val="24"/>
        </w:rPr>
        <w:t xml:space="preserve"> ochotniczo do kwalifikacji wojskowej do końca roku kalendarzowego, w którym kończą 24 lata życia</w:t>
      </w:r>
      <w:r w:rsidRPr="00256851">
        <w:rPr>
          <w:rFonts w:ascii="Times New Roman" w:hAnsi="Times New Roman"/>
          <w:sz w:val="24"/>
          <w:szCs w:val="24"/>
        </w:rPr>
        <w:t>, jeżeli nie posiadają określonej kategorii zdolności do czynnej służby wojskowej.</w:t>
      </w:r>
    </w:p>
    <w:p w:rsidR="0097305D" w:rsidRPr="00256851" w:rsidRDefault="0097305D" w:rsidP="0097305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>Osoba stawiająca się  do kwalifikacji wojskowej po raz pierwszy obowiązana jest przedstawić:</w:t>
      </w:r>
    </w:p>
    <w:p w:rsidR="0097305D" w:rsidRPr="00256851" w:rsidRDefault="0097305D" w:rsidP="0097305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 xml:space="preserve">wójtowi lub burmistrzowi (prezydentowi miasta): </w:t>
      </w:r>
      <w:r w:rsidRPr="00506590">
        <w:rPr>
          <w:rFonts w:ascii="Times New Roman" w:hAnsi="Times New Roman"/>
          <w:b/>
          <w:sz w:val="24"/>
          <w:szCs w:val="24"/>
        </w:rPr>
        <w:t>dowód osobisty</w:t>
      </w:r>
      <w:r w:rsidRPr="00256851">
        <w:rPr>
          <w:rFonts w:ascii="Times New Roman" w:hAnsi="Times New Roman"/>
          <w:sz w:val="24"/>
          <w:szCs w:val="24"/>
        </w:rPr>
        <w:t xml:space="preserve"> lub inny dokument pozwalający na ustalenie tożsamości, a także dokument potwierdzający przyczyny niestawienia się do kwalifikacji wojskowej, jeżeli stawienie się w terminie określonym w wezwaniu nie było możliwe;</w:t>
      </w:r>
    </w:p>
    <w:p w:rsidR="0097305D" w:rsidRPr="00256851" w:rsidRDefault="0097305D" w:rsidP="0097305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 xml:space="preserve">powiatowej komisji lekarskiej: </w:t>
      </w:r>
      <w:r w:rsidRPr="00505BF3">
        <w:rPr>
          <w:rFonts w:ascii="Times New Roman" w:hAnsi="Times New Roman"/>
          <w:b/>
          <w:sz w:val="24"/>
          <w:szCs w:val="24"/>
        </w:rPr>
        <w:t xml:space="preserve">posiadaną  dokumentację medyczną </w:t>
      </w:r>
      <w:r w:rsidRPr="00256851">
        <w:rPr>
          <w:rFonts w:ascii="Times New Roman" w:hAnsi="Times New Roman"/>
          <w:sz w:val="24"/>
          <w:szCs w:val="24"/>
        </w:rPr>
        <w:t>dotyczącą  stanu  zdrowia, w tym wyniki badań specjalistycznych, przeprowadzonych w okresie dwunastu miesięcy przed dniem stawienia się do kwalifikacji wojskowej;</w:t>
      </w:r>
    </w:p>
    <w:p w:rsidR="0097305D" w:rsidRDefault="0097305D" w:rsidP="0097305D">
      <w:pPr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56851">
        <w:rPr>
          <w:rFonts w:ascii="Times New Roman" w:hAnsi="Times New Roman"/>
          <w:sz w:val="24"/>
          <w:szCs w:val="24"/>
        </w:rPr>
        <w:t xml:space="preserve"> wojskowemu komendantowi uzupełnień: </w:t>
      </w:r>
      <w:r w:rsidRPr="00506590">
        <w:rPr>
          <w:rFonts w:ascii="Times New Roman" w:hAnsi="Times New Roman"/>
          <w:b/>
          <w:sz w:val="24"/>
          <w:szCs w:val="24"/>
        </w:rPr>
        <w:t>aktualną  fotografię o wymiarach   3 x 4  cm</w:t>
      </w:r>
      <w:r w:rsidRPr="00256851">
        <w:rPr>
          <w:rFonts w:ascii="Times New Roman" w:hAnsi="Times New Roman"/>
          <w:sz w:val="24"/>
          <w:szCs w:val="24"/>
        </w:rPr>
        <w:t xml:space="preserve"> (bez nakrycia głowy), dokumenty stwierdzające  poziom wykształcenia lub pobieranie nauki oraz posiadane kwalifikacje zawodowe.</w:t>
      </w:r>
    </w:p>
    <w:p w:rsidR="0097305D" w:rsidRDefault="0097305D" w:rsidP="0097305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Osoba, która stawała już do kwalifikacji wojskowej i ubiega się o zmianę kategorii zdolności do czynnej służby wojskowej, przedstawia:</w:t>
      </w:r>
    </w:p>
    <w:p w:rsidR="0097305D" w:rsidRDefault="0097305D" w:rsidP="0097305D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A6D6C">
        <w:rPr>
          <w:rFonts w:ascii="Times New Roman" w:hAnsi="Times New Roman"/>
          <w:sz w:val="24"/>
          <w:szCs w:val="24"/>
        </w:rPr>
        <w:t>wójtowi lub burmistrzowi (prezydentowi miasta)</w:t>
      </w:r>
      <w:r>
        <w:rPr>
          <w:rFonts w:ascii="Times New Roman" w:hAnsi="Times New Roman"/>
          <w:sz w:val="24"/>
          <w:szCs w:val="24"/>
        </w:rPr>
        <w:t>:</w:t>
      </w:r>
      <w:r w:rsidRPr="00BA6D6C">
        <w:rPr>
          <w:rFonts w:ascii="Times New Roman" w:hAnsi="Times New Roman"/>
          <w:sz w:val="24"/>
          <w:szCs w:val="24"/>
        </w:rPr>
        <w:t xml:space="preserve"> </w:t>
      </w:r>
      <w:r w:rsidRPr="00505BF3">
        <w:rPr>
          <w:rFonts w:ascii="Times New Roman" w:hAnsi="Times New Roman"/>
          <w:b/>
          <w:sz w:val="24"/>
          <w:szCs w:val="24"/>
        </w:rPr>
        <w:t>dowód osobisty</w:t>
      </w:r>
      <w:r w:rsidRPr="00BA6D6C">
        <w:rPr>
          <w:rFonts w:ascii="Times New Roman" w:hAnsi="Times New Roman"/>
          <w:sz w:val="24"/>
          <w:szCs w:val="24"/>
        </w:rPr>
        <w:t xml:space="preserve"> lub inny dokument pozwalający na ustalenie tożsamości, a także dokument potwierdzający przyczyny niestawienia się do kwalifikacji wojskowej, jeśli stawienie się do kwalifikacji wojskowej w terminie określonym w wezwaniu nie było możliwe;</w:t>
      </w:r>
    </w:p>
    <w:p w:rsidR="0097305D" w:rsidRPr="00BA6D6C" w:rsidRDefault="0097305D" w:rsidP="0097305D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powiatowej komisji lekarskiej - posiadaną</w:t>
      </w:r>
      <w:r w:rsidRPr="00BA6D6C">
        <w:rPr>
          <w:rFonts w:ascii="Times New Roman" w:hAnsi="Times New Roman"/>
          <w:sz w:val="24"/>
          <w:szCs w:val="24"/>
        </w:rPr>
        <w:t xml:space="preserve"> </w:t>
      </w:r>
      <w:r w:rsidRPr="00505BF3">
        <w:rPr>
          <w:rFonts w:ascii="Times New Roman" w:hAnsi="Times New Roman"/>
          <w:b/>
          <w:sz w:val="24"/>
          <w:szCs w:val="24"/>
        </w:rPr>
        <w:t>dokumentację medyczną</w:t>
      </w:r>
      <w:r w:rsidRPr="00BA6D6C">
        <w:rPr>
          <w:rFonts w:ascii="Times New Roman" w:hAnsi="Times New Roman"/>
          <w:sz w:val="24"/>
          <w:szCs w:val="24"/>
        </w:rPr>
        <w:t>, w tym wyniki badań specjalistycznych przeprowadzonych w okresie dwunastu miesięcy przed dniem stawienia się do kwalifikacji wojskowej;</w:t>
      </w:r>
    </w:p>
    <w:p w:rsidR="0097305D" w:rsidRDefault="0097305D" w:rsidP="0097305D">
      <w:pPr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wojskowemu komendantowi uzupełnień – </w:t>
      </w:r>
      <w:r w:rsidRPr="00505BF3">
        <w:rPr>
          <w:rFonts w:ascii="Times New Roman" w:hAnsi="Times New Roman"/>
          <w:b/>
          <w:sz w:val="24"/>
          <w:szCs w:val="24"/>
        </w:rPr>
        <w:t>wojskowy dokument osobisty</w:t>
      </w:r>
      <w:r>
        <w:rPr>
          <w:rFonts w:ascii="Times New Roman" w:hAnsi="Times New Roman"/>
          <w:sz w:val="24"/>
          <w:szCs w:val="24"/>
        </w:rPr>
        <w:t xml:space="preserve"> oraz dokumenty potwierdzające poziom wykształcenia lub pobieranie nauki oraz posiadane kwalifikacje zawodowe.</w:t>
      </w:r>
    </w:p>
    <w:p w:rsidR="0097305D" w:rsidRPr="00256851" w:rsidRDefault="0097305D" w:rsidP="0097305D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5427E" w:rsidRPr="00B04E6F" w:rsidRDefault="00214010" w:rsidP="0021401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1401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W przypadku jakichkolwiek wątpliwości informacji udziela referent  ds. zarządzania </w:t>
      </w:r>
      <w:r w:rsidR="0050659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k</w:t>
      </w:r>
      <w:r w:rsidR="00196EC8">
        <w:rPr>
          <w:rStyle w:val="Pogrubienie"/>
          <w:rFonts w:ascii="Times New Roman" w:hAnsi="Times New Roman" w:cs="Times New Roman"/>
          <w:sz w:val="24"/>
          <w:szCs w:val="24"/>
          <w:u w:val="single"/>
        </w:rPr>
        <w:t>ryzysowego i</w:t>
      </w:r>
      <w:r w:rsidRPr="00214010">
        <w:rPr>
          <w:rStyle w:val="Pogrubienie"/>
          <w:rFonts w:ascii="Times New Roman" w:hAnsi="Times New Roman" w:cs="Times New Roman"/>
          <w:sz w:val="24"/>
          <w:szCs w:val="24"/>
          <w:u w:val="single"/>
        </w:rPr>
        <w:t xml:space="preserve"> spraw obronnych  tel. 94 713 75 05.</w:t>
      </w:r>
    </w:p>
    <w:sectPr w:rsidR="00F5427E" w:rsidRPr="00B04E6F" w:rsidSect="00AD1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833"/>
    <w:multiLevelType w:val="multilevel"/>
    <w:tmpl w:val="EE02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A1938"/>
    <w:multiLevelType w:val="hybridMultilevel"/>
    <w:tmpl w:val="C6DA2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47150"/>
    <w:multiLevelType w:val="hybridMultilevel"/>
    <w:tmpl w:val="63B69E06"/>
    <w:lvl w:ilvl="0" w:tplc="D0B2F8A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4DD14B4"/>
    <w:multiLevelType w:val="hybridMultilevel"/>
    <w:tmpl w:val="AF8AD8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F3C"/>
    <w:multiLevelType w:val="hybridMultilevel"/>
    <w:tmpl w:val="A3A8D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AC5C23"/>
    <w:multiLevelType w:val="hybridMultilevel"/>
    <w:tmpl w:val="D1A2D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EE"/>
    <w:rsid w:val="00077EE3"/>
    <w:rsid w:val="001322B3"/>
    <w:rsid w:val="001910E0"/>
    <w:rsid w:val="00196EC8"/>
    <w:rsid w:val="00214010"/>
    <w:rsid w:val="00286DAC"/>
    <w:rsid w:val="00337813"/>
    <w:rsid w:val="00402015"/>
    <w:rsid w:val="00481BEE"/>
    <w:rsid w:val="004F61E1"/>
    <w:rsid w:val="00505BF3"/>
    <w:rsid w:val="00506590"/>
    <w:rsid w:val="00512B06"/>
    <w:rsid w:val="00616D5B"/>
    <w:rsid w:val="007D28E4"/>
    <w:rsid w:val="008C37EC"/>
    <w:rsid w:val="009378DB"/>
    <w:rsid w:val="0097305D"/>
    <w:rsid w:val="00A87377"/>
    <w:rsid w:val="00AD1EB8"/>
    <w:rsid w:val="00B04E6F"/>
    <w:rsid w:val="00B116BE"/>
    <w:rsid w:val="00DD3272"/>
    <w:rsid w:val="00EC742B"/>
    <w:rsid w:val="00F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1BEE"/>
    <w:rPr>
      <w:b/>
      <w:bCs/>
    </w:rPr>
  </w:style>
  <w:style w:type="paragraph" w:styleId="Tekstpodstawowy">
    <w:name w:val="Body Text"/>
    <w:basedOn w:val="Normalny"/>
    <w:link w:val="TekstpodstawowyZnak"/>
    <w:rsid w:val="00A8737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7377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8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1BEE"/>
    <w:rPr>
      <w:b/>
      <w:bCs/>
    </w:rPr>
  </w:style>
  <w:style w:type="paragraph" w:styleId="Tekstpodstawowy">
    <w:name w:val="Body Text"/>
    <w:basedOn w:val="Normalny"/>
    <w:link w:val="TekstpodstawowyZnak"/>
    <w:rsid w:val="00A8737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8737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Kula</dc:creator>
  <cp:lastModifiedBy>Karolina Krynicka</cp:lastModifiedBy>
  <cp:revision>2</cp:revision>
  <cp:lastPrinted>2019-01-17T14:19:00Z</cp:lastPrinted>
  <dcterms:created xsi:type="dcterms:W3CDTF">2020-01-16T08:52:00Z</dcterms:created>
  <dcterms:modified xsi:type="dcterms:W3CDTF">2020-01-16T08:52:00Z</dcterms:modified>
</cp:coreProperties>
</file>